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6A58" w14:textId="77777777" w:rsidR="00177AEC" w:rsidRDefault="00177AEC" w:rsidP="00177AEC">
      <w:r>
        <w:t>Widerrufsbelehrung für die Lieferung von Waren</w:t>
      </w:r>
    </w:p>
    <w:p w14:paraId="10C068F8" w14:textId="77777777" w:rsidR="00177AEC" w:rsidRDefault="00177AEC" w:rsidP="00177AEC"/>
    <w:p w14:paraId="4087B202" w14:textId="77777777" w:rsidR="00177AEC" w:rsidRDefault="00177AEC" w:rsidP="00177AEC">
      <w:r>
        <w:t>Widerrufsrecht für Privatkunden</w:t>
      </w:r>
    </w:p>
    <w:p w14:paraId="30C4CE3E" w14:textId="77777777" w:rsidR="00177AEC" w:rsidRDefault="00177AEC" w:rsidP="00177AEC"/>
    <w:p w14:paraId="0929005C" w14:textId="6BE3341F" w:rsidR="00177AEC" w:rsidRDefault="00177AEC" w:rsidP="00177AEC">
      <w:r>
        <w:t>Endverbraucher</w:t>
      </w:r>
      <w:r>
        <w:t xml:space="preserve"> haben das Recht, binnen vierzehn Tagen ohne Angabe von Gründen diesen Vertrag zu widerrufen.</w:t>
      </w:r>
      <w:r>
        <w:t xml:space="preserve"> Das Widerrufsrecht gilt nicht für Unternehmer.</w:t>
      </w:r>
    </w:p>
    <w:p w14:paraId="04FF891D" w14:textId="77777777" w:rsidR="00177AEC" w:rsidRDefault="00177AEC" w:rsidP="00177AEC">
      <w:r>
        <w:t>Die Widerrufsfrist beträgt vierzehn Tage ab dem Tag an dem Sie oder ein von Ihnen benannter Dritter, der nicht der Beförderer ist, die Waren in Besitz genommen hat.</w:t>
      </w:r>
    </w:p>
    <w:p w14:paraId="5A3BE025" w14:textId="77777777" w:rsidR="00177AEC" w:rsidRDefault="00177AEC" w:rsidP="00177AEC"/>
    <w:p w14:paraId="4612D7A3" w14:textId="41C56089" w:rsidR="00177AEC" w:rsidRDefault="00177AEC" w:rsidP="00177AEC">
      <w:r>
        <w:t xml:space="preserve">Um Ihr Widerrufsrecht auszuüben, müssen Sie uns Lienenkämper </w:t>
      </w:r>
      <w:proofErr w:type="spellStart"/>
      <w:r>
        <w:t>e.K</w:t>
      </w:r>
      <w:proofErr w:type="spellEnd"/>
      <w:r>
        <w:t>. Inh. Jan Lienenkämper Hauptstr. 2 in 58540 Meinerzhagen</w:t>
      </w:r>
      <w:r>
        <w:t xml:space="preserve"> in </w:t>
      </w:r>
      <w:proofErr w:type="gramStart"/>
      <w:r>
        <w:t>Deutschland</w:t>
      </w:r>
      <w:r>
        <w:t>;</w:t>
      </w:r>
      <w:r w:rsidR="005C52E9">
        <w:t xml:space="preserve"> </w:t>
      </w:r>
      <w:r>
        <w:t xml:space="preserve"> </w:t>
      </w:r>
      <w:proofErr w:type="spellStart"/>
      <w:r>
        <w:t>info</w:t>
      </w:r>
      <w:proofErr w:type="gramEnd"/>
      <w:r>
        <w:t>@betten-lienenkaemper</w:t>
      </w:r>
      <w:proofErr w:type="spellEnd"/>
      <w:r>
        <w:t>; mittels einer eindeutigen Erklärung</w:t>
      </w:r>
      <w:r>
        <w:t xml:space="preserve">, </w:t>
      </w:r>
      <w:r>
        <w:t xml:space="preserve">z.B. ein mit der Post versandter Brief, </w:t>
      </w:r>
      <w:r>
        <w:t>Telefon 02354/2313 , oder Mail</w:t>
      </w:r>
      <w:r w:rsidR="005C52E9">
        <w:t xml:space="preserve"> </w:t>
      </w:r>
      <w:hyperlink r:id="rId4" w:history="1">
        <w:r w:rsidR="005C52E9" w:rsidRPr="00FB123C">
          <w:rPr>
            <w:rStyle w:val="Hyperlink"/>
          </w:rPr>
          <w:t>info@betten-lienenkaemper.de</w:t>
        </w:r>
      </w:hyperlink>
      <w:r w:rsidR="005C52E9">
        <w:t xml:space="preserve"> , </w:t>
      </w:r>
      <w:r>
        <w:t xml:space="preserve"> über Ihren Entschluss, diesen Vertrag zu widerrufen, informieren. </w:t>
      </w:r>
    </w:p>
    <w:p w14:paraId="5BE76D24" w14:textId="77777777" w:rsidR="00177AEC" w:rsidRDefault="00177AEC" w:rsidP="00177AEC">
      <w:r>
        <w:t>Zur Wahrung der Widerrufsfrist reicht es aus, dass Sie die Mitteilung über die Ausübung des Widerrufsrechts vor Ablauf der Widerrufsfrist absenden.</w:t>
      </w:r>
    </w:p>
    <w:p w14:paraId="5852F19E" w14:textId="77777777" w:rsidR="00177AEC" w:rsidRDefault="00177AEC" w:rsidP="00177AEC"/>
    <w:p w14:paraId="010C17B0" w14:textId="77777777" w:rsidR="00177AEC" w:rsidRDefault="00177AEC" w:rsidP="00177AEC">
      <w:r>
        <w:t>Folgen des Widerrufs</w:t>
      </w:r>
    </w:p>
    <w:p w14:paraId="47F573E2" w14:textId="77777777" w:rsidR="00177AEC" w:rsidRDefault="00177AEC" w:rsidP="00177AEC"/>
    <w:p w14:paraId="2E6B80BE" w14:textId="77A2FC9C" w:rsidR="00177AEC" w:rsidRDefault="00177AEC" w:rsidP="00177AEC">
      <w:r>
        <w:t>Wenn Sie diesen Vertrag widerrufen, haben wir Ihnen alle Zahlungen, die wir von Ihnen erhalten haben, einschließlich der Lieferkosten (mit Ausnahme der zusätzlichen Kosten, die sich daraus ergeben haben, dass Sie eine andere Art der Lieferung als die von uns angebotene, günstigste Standar</w:t>
      </w:r>
      <w:r>
        <w:t>dl</w:t>
      </w:r>
      <w:r>
        <w:t>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keinen Fall werden wir Ihnen wegen der Rückzahlung Entgelte berechnen.</w:t>
      </w:r>
    </w:p>
    <w:p w14:paraId="6D36BD95" w14:textId="46B75B2F" w:rsidR="00177AEC" w:rsidRDefault="00177AEC" w:rsidP="00177AEC">
      <w:r>
        <w:t xml:space="preserve">Wir können Die Rückzahlung verweigern, bis wir die Waren wieder zurückerhalten haben oder bis Sie den Nachweis erbracht haben, dass Sie die Waren zurückgesandt haben, je nachdem, welches der frühere Zeitpunkt ist.  </w:t>
      </w:r>
    </w:p>
    <w:p w14:paraId="6813DEAF" w14:textId="77777777" w:rsidR="00177AEC" w:rsidRDefault="00177AEC" w:rsidP="00177AEC"/>
    <w:p w14:paraId="3DABC290" w14:textId="2C5B7C42" w:rsidR="00813174" w:rsidRDefault="00177AEC" w:rsidP="00177AEC">
      <w:r>
        <w:t xml:space="preserve">Sie haben die Ware unverzüglich und in jedem Fall spätestens binnen vierzehn Tagen ab dem Tag, ab dem Sie uns über den Widerruf dieses Vertrages unterrichteten, an uns zurückzusenden oder uns zu übergeben. </w:t>
      </w:r>
      <w:r w:rsidR="005C52E9">
        <w:t xml:space="preserve">Die Kosten trägt der Käufer. </w:t>
      </w:r>
      <w:r>
        <w:t>Die Frist ist gewahrt, wenn Sie die Waren vor Ablauf der Frist von 14 Tagen absenden.</w:t>
      </w:r>
    </w:p>
    <w:sectPr w:rsidR="008131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EC"/>
    <w:rsid w:val="00177AEC"/>
    <w:rsid w:val="005C52E9"/>
    <w:rsid w:val="00813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65E4"/>
  <w15:chartTrackingRefBased/>
  <w15:docId w15:val="{AAE655F1-BCD8-4B69-B30D-B85AB13A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52E9"/>
    <w:rPr>
      <w:color w:val="0563C1" w:themeColor="hyperlink"/>
      <w:u w:val="single"/>
    </w:rPr>
  </w:style>
  <w:style w:type="character" w:styleId="NichtaufgelsteErwhnung">
    <w:name w:val="Unresolved Mention"/>
    <w:basedOn w:val="Absatz-Standardschriftart"/>
    <w:uiPriority w:val="99"/>
    <w:semiHidden/>
    <w:unhideWhenUsed/>
    <w:rsid w:val="005C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etten-lienenkaemp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Lienenkämper</dc:creator>
  <cp:keywords/>
  <dc:description/>
  <cp:lastModifiedBy>Jan Lienenkämper</cp:lastModifiedBy>
  <cp:revision>1</cp:revision>
  <dcterms:created xsi:type="dcterms:W3CDTF">2022-11-30T08:26:00Z</dcterms:created>
  <dcterms:modified xsi:type="dcterms:W3CDTF">2022-11-30T08:40:00Z</dcterms:modified>
</cp:coreProperties>
</file>